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5D" w:rsidRDefault="009E7A5D" w:rsidP="009E7A5D">
      <w:pPr>
        <w:jc w:val="center"/>
      </w:pPr>
    </w:p>
    <w:p w:rsidR="009E7A5D" w:rsidRDefault="009E7A5D" w:rsidP="009E7A5D">
      <w:pPr>
        <w:pStyle w:val="NormalWeb"/>
        <w:spacing w:before="0" w:beforeAutospacing="0" w:after="0" w:afterAutospacing="0"/>
        <w:rPr>
          <w:rFonts w:ascii="Calibri" w:hAnsi="Calibri"/>
          <w:sz w:val="22"/>
          <w:szCs w:val="22"/>
        </w:rPr>
      </w:pPr>
      <w:r>
        <w:rPr>
          <w:rFonts w:ascii="Calibri" w:hAnsi="Calibri"/>
          <w:b/>
          <w:bCs/>
          <w:color w:val="000000"/>
          <w:sz w:val="22"/>
          <w:szCs w:val="22"/>
        </w:rPr>
        <w:t xml:space="preserve">ASN Launches </w:t>
      </w:r>
      <w:r>
        <w:rPr>
          <w:rFonts w:ascii="Calibri" w:hAnsi="Calibri"/>
          <w:b/>
          <w:bCs/>
          <w:i/>
          <w:iCs/>
          <w:color w:val="000000"/>
          <w:sz w:val="22"/>
          <w:szCs w:val="22"/>
        </w:rPr>
        <w:t>Understanding Nutritional Science</w:t>
      </w:r>
      <w:r>
        <w:rPr>
          <w:rFonts w:ascii="Calibri" w:hAnsi="Calibri"/>
          <w:b/>
          <w:bCs/>
          <w:color w:val="000000"/>
          <w:sz w:val="22"/>
          <w:szCs w:val="22"/>
        </w:rPr>
        <w:t xml:space="preserve"> Video Competition</w:t>
      </w:r>
    </w:p>
    <w:p w:rsidR="009E7A5D" w:rsidRDefault="009E7A5D" w:rsidP="009E7A5D">
      <w:r>
        <w:t xml:space="preserve">The </w:t>
      </w:r>
      <w:r>
        <w:rPr>
          <w:b/>
          <w:bCs/>
          <w:i/>
          <w:iCs/>
        </w:rPr>
        <w:t>Understanding Nutritional Science</w:t>
      </w:r>
      <w:r>
        <w:t xml:space="preserve"> competition promotes the creation of short videos that will ultimately help the lay public to better understand and evaluate hot topics in nutrition science. This video competition will increase awareness about the amount of false nutrition information in the media and provide the general public with tools that will encourage them to investigate nutrition information they come across in a scientific manner. Open to ASN members only: undergraduate and graduate students, postdoctoral trainees, medical interns, residents, or fellows, and early career professionals. Deadline to enter is </w:t>
      </w:r>
      <w:r>
        <w:rPr>
          <w:b/>
          <w:bCs/>
        </w:rPr>
        <w:t>February 28, 2018</w:t>
      </w:r>
      <w:r>
        <w:t xml:space="preserve">. Learn more online, including contest rules and guidelines: </w:t>
      </w:r>
      <w:hyperlink r:id="rId5" w:history="1">
        <w:r>
          <w:rPr>
            <w:rStyle w:val="Hyperlink"/>
          </w:rPr>
          <w:t>nutrition.org/contest</w:t>
        </w:r>
      </w:hyperlink>
      <w:r>
        <w:rPr>
          <w:color w:val="000000"/>
        </w:rPr>
        <w:t> </w:t>
      </w:r>
    </w:p>
    <w:p w:rsidR="009E7A5D" w:rsidRDefault="009E7A5D" w:rsidP="009E7A5D">
      <w:pPr>
        <w:rPr>
          <w:b/>
          <w:bCs/>
        </w:rPr>
      </w:pPr>
      <w:r>
        <w:rPr>
          <w:color w:val="000000"/>
        </w:rPr>
        <w:t> </w:t>
      </w:r>
    </w:p>
    <w:p w:rsidR="00842478" w:rsidRDefault="00842478">
      <w:bookmarkStart w:id="0" w:name="_GoBack"/>
      <w:bookmarkEnd w:id="0"/>
    </w:p>
    <w:sectPr w:rsidR="0084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5D"/>
    <w:rsid w:val="00842478"/>
    <w:rsid w:val="009E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A5D"/>
    <w:rPr>
      <w:color w:val="0000FF"/>
      <w:u w:val="single"/>
    </w:rPr>
  </w:style>
  <w:style w:type="paragraph" w:styleId="NormalWeb">
    <w:name w:val="Normal (Web)"/>
    <w:basedOn w:val="Normal"/>
    <w:uiPriority w:val="99"/>
    <w:semiHidden/>
    <w:unhideWhenUsed/>
    <w:rsid w:val="009E7A5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A5D"/>
    <w:rPr>
      <w:color w:val="0000FF"/>
      <w:u w:val="single"/>
    </w:rPr>
  </w:style>
  <w:style w:type="paragraph" w:styleId="NormalWeb">
    <w:name w:val="Normal (Web)"/>
    <w:basedOn w:val="Normal"/>
    <w:uiPriority w:val="99"/>
    <w:semiHidden/>
    <w:unhideWhenUsed/>
    <w:rsid w:val="009E7A5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utrition.org/con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Company>American Society for Nutrition</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Vazquez</dc:creator>
  <cp:lastModifiedBy>Janice Vazquez</cp:lastModifiedBy>
  <cp:revision>1</cp:revision>
  <dcterms:created xsi:type="dcterms:W3CDTF">2017-12-13T15:30:00Z</dcterms:created>
  <dcterms:modified xsi:type="dcterms:W3CDTF">2017-12-13T15:31:00Z</dcterms:modified>
</cp:coreProperties>
</file>